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>Lubię Poezję!</w:t>
      </w:r>
    </w:p>
    <w:p w:rsidR="004C26E9" w:rsidRPr="00977C87" w:rsidRDefault="006A172D" w:rsidP="004C26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</w:rPr>
      </w:pPr>
      <w:r>
        <w:rPr>
          <w:rFonts w:cstheme="minorHAnsi"/>
          <w:b/>
          <w:bCs/>
          <w:color w:val="00000A"/>
        </w:rPr>
        <w:t>XV</w:t>
      </w:r>
      <w:r w:rsidR="004C26E9" w:rsidRPr="00977C87">
        <w:rPr>
          <w:rFonts w:cstheme="minorHAnsi"/>
          <w:b/>
          <w:bCs/>
          <w:color w:val="00000A"/>
        </w:rPr>
        <w:t xml:space="preserve"> REJONOWY KONKURS RECYTATORSKI I POEZJI ŚPIEWANEJ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b/>
          <w:bCs/>
          <w:color w:val="00000A"/>
        </w:rPr>
        <w:t xml:space="preserve">Organizator: </w:t>
      </w:r>
      <w:r w:rsidRPr="00977C87">
        <w:rPr>
          <w:rFonts w:cstheme="minorHAnsi"/>
          <w:color w:val="00000A"/>
        </w:rPr>
        <w:t>II Podstawowo-Gimnazjalny Zespół Szkół Społecznych STO w Gdańsku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</w:p>
    <w:p w:rsidR="004C26E9" w:rsidRPr="00977C87" w:rsidRDefault="00977C87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X</w:t>
      </w:r>
      <w:r w:rsidR="006A172D">
        <w:rPr>
          <w:rFonts w:cstheme="minorHAnsi"/>
          <w:color w:val="00000A"/>
        </w:rPr>
        <w:t>V</w:t>
      </w:r>
      <w:r w:rsidR="004C26E9" w:rsidRPr="00977C87">
        <w:rPr>
          <w:rFonts w:cstheme="minorHAnsi"/>
          <w:color w:val="00000A"/>
        </w:rPr>
        <w:t xml:space="preserve"> Rejonowy Konkurs Recytatorski „Lubię poezję!” przebiega w dwóch samodzielnych turniejach: Recytatorskim i Turnieju Poezji Śpiewanej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>TURNIEJ RECYTATORSKI</w:t>
      </w:r>
    </w:p>
    <w:p w:rsidR="00977C87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Uczestnicy występują w trzech kategoriach wiekowych: </w:t>
      </w:r>
    </w:p>
    <w:p w:rsidR="00977C87" w:rsidRPr="00977C87" w:rsidRDefault="004C26E9" w:rsidP="00977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uczniów klas 0-III szkół podstawowych; </w:t>
      </w:r>
    </w:p>
    <w:p w:rsidR="00977C87" w:rsidRPr="00977C87" w:rsidRDefault="004C26E9" w:rsidP="00977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uczniów klas IV-VI szkół podstawowych; </w:t>
      </w:r>
    </w:p>
    <w:p w:rsidR="004C26E9" w:rsidRPr="00977C87" w:rsidRDefault="004C26E9" w:rsidP="00977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uczniów klas</w:t>
      </w:r>
      <w:r w:rsidR="00977C87" w:rsidRPr="00977C87">
        <w:rPr>
          <w:rFonts w:cstheme="minorHAnsi"/>
          <w:color w:val="00000A"/>
        </w:rPr>
        <w:t xml:space="preserve"> VII szkół podstawowych oraz klas II-III </w:t>
      </w:r>
      <w:r w:rsidRPr="00977C87">
        <w:rPr>
          <w:rFonts w:cstheme="minorHAnsi"/>
          <w:color w:val="00000A"/>
        </w:rPr>
        <w:t>szkół</w:t>
      </w:r>
      <w:r w:rsidR="00977C87" w:rsidRPr="00977C87">
        <w:rPr>
          <w:rFonts w:cstheme="minorHAnsi"/>
          <w:color w:val="00000A"/>
        </w:rPr>
        <w:t xml:space="preserve"> </w:t>
      </w:r>
      <w:r w:rsidRPr="00977C87">
        <w:rPr>
          <w:rFonts w:cstheme="minorHAnsi"/>
          <w:color w:val="00000A"/>
        </w:rPr>
        <w:t>gimnazjalnych;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 xml:space="preserve">Repertuar: </w:t>
      </w:r>
      <w:r w:rsidRPr="00977C87">
        <w:rPr>
          <w:rFonts w:cstheme="minorHAnsi"/>
          <w:color w:val="00000A"/>
        </w:rPr>
        <w:t>2 utwory poetyckie</w:t>
      </w:r>
      <w:r w:rsidR="00813083" w:rsidRPr="00977C87">
        <w:rPr>
          <w:rFonts w:cstheme="minorHAnsi"/>
          <w:color w:val="00000A"/>
        </w:rPr>
        <w:t xml:space="preserve"> (w tym przynajmniej jeden z poezji polskiej);</w:t>
      </w:r>
      <w:r w:rsidRPr="00977C87">
        <w:rPr>
          <w:rFonts w:cstheme="minorHAnsi"/>
          <w:color w:val="00000A"/>
        </w:rPr>
        <w:t xml:space="preserve"> lub jeden utwór poetycki oraz fragment proz</w:t>
      </w:r>
      <w:r w:rsidRPr="00977C87">
        <w:rPr>
          <w:rFonts w:cstheme="minorHAnsi"/>
          <w:color w:val="000000"/>
        </w:rPr>
        <w:t>y.</w:t>
      </w:r>
      <w:r w:rsidR="00977C87" w:rsidRPr="00977C87">
        <w:rPr>
          <w:rFonts w:cstheme="minorHAnsi"/>
          <w:color w:val="000000"/>
        </w:rPr>
        <w:t xml:space="preserve"> </w:t>
      </w:r>
      <w:r w:rsidRPr="00977C87">
        <w:rPr>
          <w:rFonts w:cstheme="minorHAnsi"/>
          <w:color w:val="000000"/>
        </w:rPr>
        <w:t>Łączny czas prezentacji</w:t>
      </w:r>
      <w:r w:rsidRPr="00977C87">
        <w:rPr>
          <w:rFonts w:cstheme="minorHAnsi"/>
          <w:color w:val="00000A"/>
        </w:rPr>
        <w:t xml:space="preserve">: do </w:t>
      </w:r>
      <w:r w:rsidR="006A172D">
        <w:rPr>
          <w:rFonts w:cstheme="minorHAnsi"/>
          <w:color w:val="00000A"/>
        </w:rPr>
        <w:t>6</w:t>
      </w:r>
      <w:r w:rsidRPr="00977C87">
        <w:rPr>
          <w:rFonts w:cstheme="minorHAnsi"/>
          <w:color w:val="00000A"/>
        </w:rPr>
        <w:t xml:space="preserve"> minut.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>TURNIEJ POEZJI ŚPIEWANEJ</w:t>
      </w:r>
    </w:p>
    <w:p w:rsidR="00977C87" w:rsidRPr="00977C87" w:rsidRDefault="00977C87" w:rsidP="00977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Uczestnicy występują w trzech kategoriach wiekowych: </w:t>
      </w:r>
    </w:p>
    <w:p w:rsidR="00977C87" w:rsidRPr="00977C87" w:rsidRDefault="00977C87" w:rsidP="0097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uczniów klas 0-III szkół podstawowych; </w:t>
      </w:r>
    </w:p>
    <w:p w:rsidR="00977C87" w:rsidRPr="00977C87" w:rsidRDefault="00977C87" w:rsidP="0097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uczniów klas IV-VI szkół podstawowych; </w:t>
      </w:r>
    </w:p>
    <w:p w:rsidR="00977C87" w:rsidRPr="00977C87" w:rsidRDefault="00977C87" w:rsidP="0097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uczniów klas VII</w:t>
      </w:r>
      <w:r w:rsidR="006A172D">
        <w:rPr>
          <w:rFonts w:cstheme="minorHAnsi"/>
          <w:color w:val="00000A"/>
        </w:rPr>
        <w:t>, VIII</w:t>
      </w:r>
      <w:r w:rsidRPr="00977C87">
        <w:rPr>
          <w:rFonts w:cstheme="minorHAnsi"/>
          <w:color w:val="00000A"/>
        </w:rPr>
        <w:t xml:space="preserve"> szkół podstawowych oraz klas III szkół gimnazjalnych;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b/>
          <w:bCs/>
          <w:color w:val="00000A"/>
        </w:rPr>
        <w:t xml:space="preserve">Repertuar: </w:t>
      </w:r>
      <w:r w:rsidRPr="00977C87">
        <w:rPr>
          <w:rFonts w:cstheme="minorHAnsi"/>
          <w:color w:val="00000A"/>
        </w:rPr>
        <w:t>2 utwory poezji śpiewanej. Czas prezentacji: do 6 minut.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Podczas wykonywania utworów poezji śpiewanej dopuszcza się: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eastAsia="Neo3Symbol" w:cstheme="minorHAnsi"/>
          <w:color w:val="00000A"/>
        </w:rPr>
        <w:t xml:space="preserve">- </w:t>
      </w:r>
      <w:r w:rsidRPr="00977C87">
        <w:rPr>
          <w:rFonts w:cstheme="minorHAnsi"/>
          <w:color w:val="00000A"/>
        </w:rPr>
        <w:t>muzykę skomponowaną do utworu poetyckiego przez wykonawcę lub inną osobę;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eastAsia="Neo3Symbol" w:cstheme="minorHAnsi"/>
          <w:color w:val="00000A"/>
        </w:rPr>
        <w:t>-</w:t>
      </w:r>
      <w:r w:rsidRPr="00977C87">
        <w:rPr>
          <w:rFonts w:cstheme="minorHAnsi"/>
          <w:color w:val="00000A"/>
        </w:rPr>
        <w:t>wykonanie utworu powszechnie znanego, pod warunkiem, że wykonawca zaproponuje nową,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własną interpretację;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eastAsia="Neo3Symbol" w:cstheme="minorHAnsi"/>
          <w:color w:val="00000A"/>
        </w:rPr>
        <w:t xml:space="preserve">- </w:t>
      </w:r>
      <w:r w:rsidRPr="00977C87">
        <w:rPr>
          <w:rFonts w:cstheme="minorHAnsi"/>
          <w:color w:val="00000A"/>
        </w:rPr>
        <w:t>wykonanie własnego utworu (tekst i muzyka) jako drugi utwór śpiewany;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>KONKURS OBEJMUJE:</w:t>
      </w:r>
    </w:p>
    <w:p w:rsidR="008E4AC2" w:rsidRPr="00977C87" w:rsidRDefault="004C26E9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b/>
          <w:bCs/>
          <w:color w:val="00000A"/>
        </w:rPr>
        <w:t>I. Etap szkolny</w:t>
      </w:r>
      <w:r w:rsidR="008E4AC2" w:rsidRPr="00977C87">
        <w:rPr>
          <w:rFonts w:cstheme="minorHAnsi"/>
          <w:color w:val="00000A"/>
        </w:rPr>
        <w:t>– po przeprowadzeniu eliminacji szkolnych należy przesłać zgłoszenie uczniów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color w:val="00000A"/>
        </w:rPr>
        <w:t xml:space="preserve">do konkursu w nieprzekraczalnym terminie </w:t>
      </w:r>
      <w:r w:rsidRPr="00977C87">
        <w:rPr>
          <w:rFonts w:cstheme="minorHAnsi"/>
          <w:b/>
          <w:bCs/>
          <w:color w:val="00000A"/>
        </w:rPr>
        <w:t>1</w:t>
      </w:r>
      <w:r w:rsidR="006A172D">
        <w:rPr>
          <w:rFonts w:cstheme="minorHAnsi"/>
          <w:b/>
          <w:bCs/>
          <w:color w:val="00000A"/>
        </w:rPr>
        <w:t xml:space="preserve">3 </w:t>
      </w:r>
      <w:r w:rsidR="00977C87" w:rsidRPr="00977C87">
        <w:rPr>
          <w:rFonts w:cstheme="minorHAnsi"/>
          <w:b/>
          <w:bCs/>
          <w:color w:val="00000A"/>
        </w:rPr>
        <w:t xml:space="preserve"> kwietnia 201</w:t>
      </w:r>
      <w:r w:rsidR="006A172D">
        <w:rPr>
          <w:rFonts w:cstheme="minorHAnsi"/>
          <w:b/>
          <w:bCs/>
          <w:color w:val="00000A"/>
        </w:rPr>
        <w:t>9</w:t>
      </w:r>
      <w:r w:rsidRPr="00977C87">
        <w:rPr>
          <w:rFonts w:cstheme="minorHAnsi"/>
          <w:b/>
          <w:bCs/>
          <w:color w:val="00000A"/>
        </w:rPr>
        <w:t xml:space="preserve"> r., </w:t>
      </w:r>
      <w:r w:rsidRPr="00977C87">
        <w:rPr>
          <w:rFonts w:cstheme="minorHAnsi"/>
          <w:color w:val="00000A"/>
        </w:rPr>
        <w:t xml:space="preserve">tylko za pomocą </w:t>
      </w:r>
      <w:r w:rsidRPr="00977C87">
        <w:rPr>
          <w:rFonts w:cstheme="minorHAnsi"/>
          <w:b/>
          <w:bCs/>
          <w:color w:val="00000A"/>
        </w:rPr>
        <w:t>e-maila: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>emiliasenczyszyn@gmail.com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Szkoły typują po </w:t>
      </w:r>
      <w:r w:rsidRPr="00977C87">
        <w:rPr>
          <w:rFonts w:cstheme="minorHAnsi"/>
          <w:b/>
          <w:bCs/>
          <w:color w:val="00000A"/>
        </w:rPr>
        <w:t xml:space="preserve">dwóch </w:t>
      </w:r>
      <w:r w:rsidRPr="00977C87">
        <w:rPr>
          <w:rFonts w:cstheme="minorHAnsi"/>
          <w:color w:val="00000A"/>
        </w:rPr>
        <w:t>laureatów w każdej kategorii wiekowej, zarówno do turnieju recytatorskiego, jak i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poezji śpiewanej. Jeśli szkoła posiada więcej niż cztery oddziały w danym roczniku, może wytypować trzech kandydatów.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</w:p>
    <w:p w:rsidR="008E4AC2" w:rsidRPr="00977C87" w:rsidRDefault="004C26E9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b/>
          <w:bCs/>
          <w:color w:val="00000A"/>
        </w:rPr>
        <w:t xml:space="preserve">II. Etap rejonowy </w:t>
      </w:r>
      <w:r w:rsidR="008E4AC2" w:rsidRPr="00977C87">
        <w:rPr>
          <w:rFonts w:cstheme="minorHAnsi"/>
          <w:color w:val="00000A"/>
        </w:rPr>
        <w:t xml:space="preserve">– odbędzie się w dniach: </w:t>
      </w:r>
      <w:r w:rsidR="006A172D">
        <w:rPr>
          <w:rFonts w:cstheme="minorHAnsi"/>
          <w:b/>
          <w:bCs/>
          <w:color w:val="00000A"/>
        </w:rPr>
        <w:t>24-26 kwietnia 2019</w:t>
      </w:r>
      <w:r w:rsidR="008E4AC2" w:rsidRPr="00977C87">
        <w:rPr>
          <w:rFonts w:cstheme="minorHAnsi"/>
          <w:b/>
          <w:bCs/>
          <w:color w:val="00000A"/>
        </w:rPr>
        <w:t xml:space="preserve"> r</w:t>
      </w:r>
      <w:r w:rsidR="008E4AC2" w:rsidRPr="00977C87">
        <w:rPr>
          <w:rFonts w:cstheme="minorHAnsi"/>
          <w:color w:val="00000A"/>
        </w:rPr>
        <w:t xml:space="preserve">., 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w siedzibie naszej szkoły – Gdańsk, ul. Kartuska 245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</w:rPr>
      </w:pPr>
      <w:r w:rsidRPr="00977C87">
        <w:rPr>
          <w:rFonts w:cstheme="minorHAnsi"/>
          <w:b/>
          <w:color w:val="00000A"/>
        </w:rPr>
        <w:t>2</w:t>
      </w:r>
      <w:r w:rsidR="00977C87" w:rsidRPr="00977C87">
        <w:rPr>
          <w:rFonts w:cstheme="minorHAnsi"/>
          <w:b/>
          <w:color w:val="00000A"/>
        </w:rPr>
        <w:t>4</w:t>
      </w:r>
      <w:r w:rsidRPr="00977C87">
        <w:rPr>
          <w:rFonts w:cstheme="minorHAnsi"/>
          <w:b/>
          <w:color w:val="00000A"/>
        </w:rPr>
        <w:t xml:space="preserve"> kwietnia (</w:t>
      </w:r>
      <w:r w:rsidR="006A172D">
        <w:rPr>
          <w:rFonts w:cstheme="minorHAnsi"/>
          <w:b/>
          <w:color w:val="00000A"/>
        </w:rPr>
        <w:t>środa</w:t>
      </w:r>
      <w:r w:rsidRPr="00977C87">
        <w:rPr>
          <w:rFonts w:cstheme="minorHAnsi"/>
          <w:b/>
          <w:color w:val="00000A"/>
        </w:rPr>
        <w:t xml:space="preserve">), godz. </w:t>
      </w:r>
      <w:r w:rsidR="00977C87" w:rsidRPr="00977C87">
        <w:rPr>
          <w:rFonts w:cstheme="minorHAnsi"/>
          <w:b/>
          <w:color w:val="00000A"/>
        </w:rPr>
        <w:t>10.00</w:t>
      </w:r>
      <w:r w:rsidRPr="00977C87">
        <w:rPr>
          <w:rFonts w:cstheme="minorHAnsi"/>
          <w:b/>
          <w:color w:val="00000A"/>
        </w:rPr>
        <w:t xml:space="preserve"> – szkoła podstawowa (klasy 0 - III)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</w:rPr>
      </w:pPr>
      <w:r w:rsidRPr="00977C87">
        <w:rPr>
          <w:rFonts w:cstheme="minorHAnsi"/>
          <w:b/>
          <w:color w:val="00000A"/>
        </w:rPr>
        <w:t>2</w:t>
      </w:r>
      <w:r w:rsidR="00977C87" w:rsidRPr="00977C87">
        <w:rPr>
          <w:rFonts w:cstheme="minorHAnsi"/>
          <w:b/>
          <w:color w:val="00000A"/>
        </w:rPr>
        <w:t>5 kwietnia (</w:t>
      </w:r>
      <w:r w:rsidR="006A172D">
        <w:rPr>
          <w:rFonts w:cstheme="minorHAnsi"/>
          <w:b/>
          <w:color w:val="00000A"/>
        </w:rPr>
        <w:t>czwartek</w:t>
      </w:r>
      <w:r w:rsidR="00977C87" w:rsidRPr="00977C87">
        <w:rPr>
          <w:rFonts w:cstheme="minorHAnsi"/>
          <w:b/>
          <w:color w:val="00000A"/>
        </w:rPr>
        <w:t>), godz. 10.00</w:t>
      </w:r>
      <w:r w:rsidRPr="00977C87">
        <w:rPr>
          <w:rFonts w:cstheme="minorHAnsi"/>
          <w:b/>
          <w:color w:val="00000A"/>
        </w:rPr>
        <w:t xml:space="preserve"> – szkoła podstawowa (klasy IV –VI)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b/>
          <w:color w:val="00000A"/>
        </w:rPr>
        <w:t>2</w:t>
      </w:r>
      <w:r w:rsidR="00977C87" w:rsidRPr="00977C87">
        <w:rPr>
          <w:rFonts w:cstheme="minorHAnsi"/>
          <w:b/>
          <w:color w:val="00000A"/>
        </w:rPr>
        <w:t>6 kwietnia (</w:t>
      </w:r>
      <w:r w:rsidR="006A172D">
        <w:rPr>
          <w:rFonts w:cstheme="minorHAnsi"/>
          <w:b/>
          <w:color w:val="00000A"/>
        </w:rPr>
        <w:t>piątek</w:t>
      </w:r>
      <w:r w:rsidR="00977C87" w:rsidRPr="00977C87">
        <w:rPr>
          <w:rFonts w:cstheme="minorHAnsi"/>
          <w:b/>
          <w:color w:val="00000A"/>
        </w:rPr>
        <w:t>), godz. 10.00</w:t>
      </w:r>
      <w:r w:rsidRPr="00977C87">
        <w:rPr>
          <w:rFonts w:cstheme="minorHAnsi"/>
          <w:b/>
          <w:color w:val="00000A"/>
        </w:rPr>
        <w:t xml:space="preserve"> – </w:t>
      </w:r>
      <w:r w:rsidR="006A172D">
        <w:rPr>
          <w:rFonts w:cstheme="minorHAnsi"/>
          <w:b/>
          <w:color w:val="00000A"/>
        </w:rPr>
        <w:t xml:space="preserve">klasy VII, VIII </w:t>
      </w:r>
      <w:r w:rsidR="00977C87" w:rsidRPr="00977C87">
        <w:rPr>
          <w:rFonts w:cstheme="minorHAnsi"/>
          <w:b/>
          <w:color w:val="00000A"/>
        </w:rPr>
        <w:t xml:space="preserve">SP oraz </w:t>
      </w:r>
      <w:r w:rsidRPr="00977C87">
        <w:rPr>
          <w:rFonts w:cstheme="minorHAnsi"/>
          <w:b/>
          <w:color w:val="00000A"/>
        </w:rPr>
        <w:t>gimnazjum</w:t>
      </w:r>
    </w:p>
    <w:p w:rsidR="008E4AC2" w:rsidRPr="00977C87" w:rsidRDefault="008E4AC2" w:rsidP="008E4A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</w:p>
    <w:p w:rsidR="008E4AC2" w:rsidRPr="00977C87" w:rsidRDefault="008E4AC2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D</w:t>
      </w:r>
      <w:r w:rsidR="004C26E9" w:rsidRPr="00977C87">
        <w:rPr>
          <w:rFonts w:cstheme="minorHAnsi"/>
          <w:color w:val="00000A"/>
        </w:rPr>
        <w:t>waj laureaci etapu rejonowego Konkursu „Lubię po</w:t>
      </w:r>
      <w:r w:rsidRPr="00977C87">
        <w:rPr>
          <w:rFonts w:cstheme="minorHAnsi"/>
          <w:color w:val="00000A"/>
        </w:rPr>
        <w:t xml:space="preserve">ezję”(z każdej grupy wiekowej): </w:t>
      </w:r>
      <w:r w:rsidR="004C26E9" w:rsidRPr="00977C87">
        <w:rPr>
          <w:rFonts w:cstheme="minorHAnsi"/>
          <w:color w:val="00000A"/>
        </w:rPr>
        <w:t xml:space="preserve">jeden laureat 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z turnieju recytatorskiego, a drugi turnieju poezji śpiewanej, zostaną zakwalifikowani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do Koncertu Finał</w:t>
      </w:r>
      <w:r w:rsidR="00977C87" w:rsidRPr="00977C87">
        <w:rPr>
          <w:rFonts w:cstheme="minorHAnsi"/>
          <w:color w:val="00000A"/>
        </w:rPr>
        <w:t>owego XXX</w:t>
      </w:r>
      <w:r w:rsidR="00813083" w:rsidRPr="00977C87">
        <w:rPr>
          <w:rFonts w:cstheme="minorHAnsi"/>
          <w:color w:val="00000A"/>
        </w:rPr>
        <w:t>V</w:t>
      </w:r>
      <w:r w:rsidR="006A172D">
        <w:rPr>
          <w:rFonts w:cstheme="minorHAnsi"/>
          <w:color w:val="00000A"/>
        </w:rPr>
        <w:t>I</w:t>
      </w:r>
      <w:r w:rsidRPr="00977C87">
        <w:rPr>
          <w:rFonts w:cstheme="minorHAnsi"/>
          <w:color w:val="00000A"/>
        </w:rPr>
        <w:t xml:space="preserve"> Wojewódzkiego Konkursu Recytatorskiego Poezji Polskiej</w:t>
      </w:r>
      <w:r w:rsidR="00977C87" w:rsidRPr="00977C87">
        <w:rPr>
          <w:rFonts w:cstheme="minorHAnsi"/>
          <w:color w:val="00000A"/>
        </w:rPr>
        <w:t>.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b/>
          <w:bCs/>
          <w:color w:val="00000A"/>
        </w:rPr>
        <w:t xml:space="preserve">Koncert Laureatów - </w:t>
      </w:r>
      <w:r w:rsidRPr="00977C87">
        <w:rPr>
          <w:rFonts w:cstheme="minorHAnsi"/>
          <w:color w:val="00000A"/>
        </w:rPr>
        <w:t>zgodnie z tradycją laureaci i wszyscy uczestnicy konkursu zostaną zaproszeni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na uroczysty koncert, który odbędzie się </w:t>
      </w:r>
      <w:r w:rsidR="00813083" w:rsidRPr="00977C87">
        <w:rPr>
          <w:rFonts w:cstheme="minorHAnsi"/>
          <w:color w:val="00000A"/>
        </w:rPr>
        <w:t xml:space="preserve">w maju, </w:t>
      </w:r>
      <w:r w:rsidRPr="00977C87">
        <w:rPr>
          <w:rFonts w:cstheme="minorHAnsi"/>
          <w:color w:val="00000A"/>
        </w:rPr>
        <w:t>w Ratuszu Staromiejskim w Gdańsku. Laureaci występują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w charakterze wykonawców, a pozostali uczestnicy w charakterze publiczności.</w:t>
      </w:r>
    </w:p>
    <w:p w:rsidR="00813083" w:rsidRPr="00977C87" w:rsidRDefault="00813083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</w:rPr>
      </w:pPr>
      <w:r w:rsidRPr="00977C87">
        <w:rPr>
          <w:rFonts w:cstheme="minorHAnsi"/>
          <w:b/>
          <w:bCs/>
          <w:color w:val="00000A"/>
        </w:rPr>
        <w:t>UWAGI OGÓLNE:</w:t>
      </w:r>
    </w:p>
    <w:p w:rsidR="008E4AC2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Organizatorzy Konkursu proszą nauczycieli – opiekunów o pomoc w doborze repertuaru dostosowanego</w:t>
      </w:r>
    </w:p>
    <w:p w:rsidR="004C26E9" w:rsidRPr="00977C87" w:rsidRDefault="008E4AC2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 xml:space="preserve">do </w:t>
      </w:r>
      <w:bookmarkStart w:id="0" w:name="_GoBack"/>
      <w:bookmarkEnd w:id="0"/>
      <w:r w:rsidR="004C26E9" w:rsidRPr="00977C87">
        <w:rPr>
          <w:rFonts w:cstheme="minorHAnsi"/>
          <w:color w:val="00000A"/>
        </w:rPr>
        <w:t>wieku i doświadczeń życiowych recytatora. Szczególnie doceniamy mądre i poruszające interpretacje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świadczące o zrozumieniu i przeżyciu tekstu. Równocześnie podkreślamy, iż konwencja konkursu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recytatorskiego wyklucza używanie rekwizytów. Sugerujemy również oszczędność gestu i ruchu</w:t>
      </w:r>
    </w:p>
    <w:p w:rsidR="004C26E9" w:rsidRPr="00977C87" w:rsidRDefault="004C26E9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scenicznego.</w:t>
      </w:r>
    </w:p>
    <w:p w:rsidR="004C26E9" w:rsidRPr="00977C87" w:rsidRDefault="00977C87" w:rsidP="004C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  <w:r w:rsidRPr="00977C87">
        <w:rPr>
          <w:rFonts w:cstheme="minorHAnsi"/>
          <w:color w:val="00000A"/>
        </w:rPr>
        <w:t>Koordynatorki X</w:t>
      </w:r>
      <w:r w:rsidR="006A172D">
        <w:rPr>
          <w:rFonts w:cstheme="minorHAnsi"/>
          <w:color w:val="00000A"/>
        </w:rPr>
        <w:t>V</w:t>
      </w:r>
      <w:r w:rsidR="004C26E9" w:rsidRPr="00977C87">
        <w:rPr>
          <w:rFonts w:cstheme="minorHAnsi"/>
          <w:color w:val="00000A"/>
        </w:rPr>
        <w:t xml:space="preserve"> REJONOWEGO KONKURSU „LUBIĘ POEZJĘ!”:</w:t>
      </w:r>
    </w:p>
    <w:p w:rsidR="005C2C7E" w:rsidRPr="00977C87" w:rsidRDefault="004C26E9" w:rsidP="004C26E9">
      <w:pPr>
        <w:rPr>
          <w:rFonts w:cstheme="minorHAnsi"/>
        </w:rPr>
      </w:pPr>
      <w:r w:rsidRPr="00977C87">
        <w:rPr>
          <w:rFonts w:cstheme="minorHAnsi"/>
          <w:color w:val="00000A"/>
        </w:rPr>
        <w:t xml:space="preserve">Anna Warzecha, Emilia </w:t>
      </w:r>
      <w:proofErr w:type="spellStart"/>
      <w:r w:rsidRPr="00977C87">
        <w:rPr>
          <w:rFonts w:cstheme="minorHAnsi"/>
          <w:color w:val="00000A"/>
        </w:rPr>
        <w:t>Senczyszyn</w:t>
      </w:r>
      <w:proofErr w:type="spellEnd"/>
      <w:r w:rsidRPr="00977C87">
        <w:rPr>
          <w:rFonts w:cstheme="minorHAnsi"/>
          <w:color w:val="00000A"/>
        </w:rPr>
        <w:t xml:space="preserve">, </w:t>
      </w:r>
      <w:r w:rsidRPr="00977C87">
        <w:rPr>
          <w:rFonts w:cstheme="minorHAnsi"/>
          <w:b/>
          <w:bCs/>
          <w:color w:val="00000A"/>
        </w:rPr>
        <w:t>tel. 058 302-68-74, 508 166 364</w:t>
      </w:r>
    </w:p>
    <w:sectPr w:rsidR="005C2C7E" w:rsidRPr="00977C87" w:rsidSect="004C2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3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85C"/>
    <w:multiLevelType w:val="hybridMultilevel"/>
    <w:tmpl w:val="8BE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6AEA"/>
    <w:multiLevelType w:val="hybridMultilevel"/>
    <w:tmpl w:val="8BE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C26E9"/>
    <w:rsid w:val="000633C7"/>
    <w:rsid w:val="004C26E9"/>
    <w:rsid w:val="005C2C7E"/>
    <w:rsid w:val="006A172D"/>
    <w:rsid w:val="00813083"/>
    <w:rsid w:val="008E4AC2"/>
    <w:rsid w:val="00977C87"/>
    <w:rsid w:val="009936A3"/>
    <w:rsid w:val="00B5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STO2</dc:creator>
  <cp:lastModifiedBy>Emila Senczyszyn</cp:lastModifiedBy>
  <cp:revision>2</cp:revision>
  <cp:lastPrinted>2017-01-05T12:21:00Z</cp:lastPrinted>
  <dcterms:created xsi:type="dcterms:W3CDTF">2019-01-26T20:02:00Z</dcterms:created>
  <dcterms:modified xsi:type="dcterms:W3CDTF">2019-01-26T20:02:00Z</dcterms:modified>
</cp:coreProperties>
</file>